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1A" w:rsidRPr="00400717" w:rsidRDefault="00A27C1A" w:rsidP="00A27C1A">
      <w:pPr>
        <w:autoSpaceDE/>
        <w:jc w:val="right"/>
        <w:rPr>
          <w:b/>
          <w:bCs/>
        </w:rPr>
      </w:pPr>
    </w:p>
    <w:p w:rsidR="00A27C1A" w:rsidRPr="00400717" w:rsidRDefault="00A27C1A" w:rsidP="00A27C1A">
      <w:pPr>
        <w:pStyle w:val="Nagwek1"/>
        <w:rPr>
          <w:rFonts w:ascii="Times New Roman" w:hAnsi="Times New Roman"/>
          <w:bCs/>
          <w:sz w:val="24"/>
          <w:szCs w:val="24"/>
        </w:rPr>
      </w:pPr>
      <w:r w:rsidRPr="00400717">
        <w:rPr>
          <w:rFonts w:ascii="Times New Roman" w:hAnsi="Times New Roman"/>
          <w:bCs/>
          <w:sz w:val="24"/>
          <w:szCs w:val="24"/>
        </w:rPr>
        <w:t>KARTA KURSU</w:t>
      </w:r>
    </w:p>
    <w:p w:rsidR="00A27C1A" w:rsidRPr="00400717" w:rsidRDefault="00A27C1A" w:rsidP="00A27C1A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A27C1A" w:rsidRPr="00400717" w:rsidRDefault="00A27C1A" w:rsidP="00A27C1A">
      <w:pPr>
        <w:rPr>
          <w:lang w:eastAsia="en-US"/>
        </w:rPr>
      </w:pPr>
    </w:p>
    <w:p w:rsidR="00A27C1A" w:rsidRPr="00A27C1A" w:rsidRDefault="00A27C1A" w:rsidP="00A27C1A">
      <w:pPr>
        <w:rPr>
          <w:b/>
          <w:color w:val="000000" w:themeColor="text1"/>
          <w:lang w:eastAsia="en-US"/>
        </w:rPr>
      </w:pPr>
      <w:r w:rsidRPr="00400717">
        <w:rPr>
          <w:b/>
          <w:lang w:eastAsia="en-US"/>
        </w:rPr>
        <w:t xml:space="preserve">Kierunek: </w:t>
      </w:r>
      <w:r w:rsidRPr="00A27C1A">
        <w:rPr>
          <w:color w:val="000000" w:themeColor="text1"/>
        </w:rPr>
        <w:t>Pedagogika Specjalna</w:t>
      </w:r>
    </w:p>
    <w:p w:rsidR="00A27C1A" w:rsidRPr="00A27C1A" w:rsidRDefault="00A27C1A" w:rsidP="00A27C1A">
      <w:pPr>
        <w:rPr>
          <w:color w:val="000000" w:themeColor="text1"/>
          <w:lang w:eastAsia="en-US"/>
        </w:rPr>
      </w:pPr>
      <w:r w:rsidRPr="00A27C1A">
        <w:rPr>
          <w:b/>
          <w:color w:val="000000" w:themeColor="text1"/>
          <w:lang w:eastAsia="en-US"/>
        </w:rPr>
        <w:t xml:space="preserve">Specjalność: </w:t>
      </w:r>
      <w:r w:rsidRPr="00A27C1A">
        <w:rPr>
          <w:color w:val="000000" w:themeColor="text1"/>
        </w:rPr>
        <w:t>Terapia Pedagogiczna i Rewalidacja Indywidualna</w:t>
      </w:r>
    </w:p>
    <w:p w:rsidR="00A27C1A" w:rsidRPr="00A27C1A" w:rsidRDefault="00A27C1A" w:rsidP="00A27C1A">
      <w:pPr>
        <w:jc w:val="both"/>
        <w:rPr>
          <w:color w:val="000000" w:themeColor="text1"/>
        </w:rPr>
      </w:pPr>
      <w:r w:rsidRPr="00A27C1A">
        <w:rPr>
          <w:b/>
          <w:color w:val="000000" w:themeColor="text1"/>
        </w:rPr>
        <w:t xml:space="preserve">Tryb studiów: </w:t>
      </w:r>
      <w:r w:rsidRPr="00A27C1A">
        <w:rPr>
          <w:color w:val="000000" w:themeColor="text1"/>
        </w:rPr>
        <w:t>stacjonarne II stopnia</w:t>
      </w:r>
    </w:p>
    <w:p w:rsidR="00A27C1A" w:rsidRPr="00400717" w:rsidRDefault="00A27C1A" w:rsidP="00A27C1A">
      <w:pPr>
        <w:jc w:val="both"/>
        <w:rPr>
          <w:b/>
          <w:lang w:eastAsia="en-US"/>
        </w:rPr>
      </w:pPr>
      <w:r w:rsidRPr="00400717">
        <w:rPr>
          <w:b/>
        </w:rPr>
        <w:t xml:space="preserve">Rok: </w:t>
      </w:r>
      <w:r w:rsidRPr="002F2EBF">
        <w:t>II , semestr I</w:t>
      </w:r>
      <w:r>
        <w:t>I</w:t>
      </w:r>
      <w:r w:rsidR="004F2AD2">
        <w:t>I</w:t>
      </w:r>
    </w:p>
    <w:p w:rsidR="00A27C1A" w:rsidRPr="00400717" w:rsidRDefault="00A27C1A" w:rsidP="00A27C1A">
      <w:pPr>
        <w:autoSpaceDE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27C1A" w:rsidRPr="00400717" w:rsidTr="00615DF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before="57" w:after="57"/>
              <w:jc w:val="center"/>
            </w:pPr>
            <w:r w:rsidRPr="00400717">
              <w:t>Nazwa</w:t>
            </w:r>
          </w:p>
        </w:tc>
        <w:tc>
          <w:tcPr>
            <w:tcW w:w="7655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60" w:after="60"/>
              <w:jc w:val="center"/>
            </w:pPr>
            <w:r w:rsidRPr="00400717">
              <w:t>Terapia behawioralna z metodyką</w:t>
            </w:r>
          </w:p>
        </w:tc>
      </w:tr>
      <w:tr w:rsidR="00A27C1A" w:rsidRPr="00400717" w:rsidTr="00615DF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before="57" w:after="57"/>
              <w:jc w:val="center"/>
            </w:pPr>
            <w:r w:rsidRPr="00400717">
              <w:t>Nazwa w j. ang.</w:t>
            </w:r>
          </w:p>
        </w:tc>
        <w:tc>
          <w:tcPr>
            <w:tcW w:w="7655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color w:val="222222"/>
              </w:rPr>
              <w:t>Behavioral T</w:t>
            </w:r>
            <w:r w:rsidRPr="00400717">
              <w:rPr>
                <w:color w:val="222222"/>
              </w:rPr>
              <w:t xml:space="preserve">herapy </w:t>
            </w:r>
          </w:p>
        </w:tc>
      </w:tr>
    </w:tbl>
    <w:p w:rsidR="00A27C1A" w:rsidRPr="00400717" w:rsidRDefault="00A27C1A" w:rsidP="00A27C1A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A27C1A" w:rsidRPr="00400717" w:rsidTr="00615DF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400717">
              <w:t>Kod</w:t>
            </w:r>
          </w:p>
        </w:tc>
        <w:tc>
          <w:tcPr>
            <w:tcW w:w="4394" w:type="dxa"/>
            <w:vAlign w:val="center"/>
          </w:tcPr>
          <w:p w:rsidR="00A27C1A" w:rsidRPr="00400717" w:rsidRDefault="00A27C1A" w:rsidP="00615DF0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line="100" w:lineRule="atLeast"/>
              <w:ind w:left="45"/>
              <w:jc w:val="center"/>
            </w:pPr>
            <w:r w:rsidRPr="00400717">
              <w:t>Punktacja ECTS*</w:t>
            </w:r>
          </w:p>
        </w:tc>
        <w:tc>
          <w:tcPr>
            <w:tcW w:w="1276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</w:tr>
    </w:tbl>
    <w:p w:rsidR="00A27C1A" w:rsidRPr="00400717" w:rsidRDefault="00A27C1A" w:rsidP="00A27C1A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A27C1A" w:rsidRPr="00400717" w:rsidTr="00615DF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before="57" w:after="57"/>
              <w:ind w:right="2"/>
              <w:jc w:val="center"/>
            </w:pPr>
            <w:r w:rsidRPr="00400717">
              <w:t>Koordynator</w:t>
            </w:r>
          </w:p>
        </w:tc>
        <w:tc>
          <w:tcPr>
            <w:tcW w:w="4394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>
              <w:t>d</w:t>
            </w:r>
            <w:r w:rsidRPr="00400717">
              <w:t>r Anna Gagat-Matuła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Zespół dydaktyczny</w:t>
            </w:r>
          </w:p>
          <w:p w:rsidR="00A27C1A" w:rsidRDefault="00A27C1A" w:rsidP="00615DF0">
            <w:pPr>
              <w:pStyle w:val="Zawartotabeli"/>
              <w:spacing w:before="57" w:after="57"/>
              <w:jc w:val="center"/>
            </w:pPr>
            <w:r>
              <w:t>d</w:t>
            </w:r>
            <w:r w:rsidRPr="00400717">
              <w:t>r Anna Gagat-Matuła</w:t>
            </w:r>
          </w:p>
          <w:p w:rsidR="003D2C98" w:rsidRDefault="003D2C98" w:rsidP="00615DF0">
            <w:pPr>
              <w:pStyle w:val="Zawartotabeli"/>
              <w:spacing w:before="57" w:after="57"/>
              <w:jc w:val="center"/>
            </w:pPr>
            <w:r>
              <w:t>mgr Katarzyna Pająk</w:t>
            </w:r>
          </w:p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</w:tr>
    </w:tbl>
    <w:p w:rsidR="00A27C1A" w:rsidRPr="00400717" w:rsidRDefault="00A27C1A" w:rsidP="00A27C1A"/>
    <w:p w:rsidR="00A27C1A" w:rsidRPr="00400717" w:rsidRDefault="00A27C1A" w:rsidP="00A27C1A">
      <w:r w:rsidRPr="00400717">
        <w:t>Opis kursu (cele kształcenia)</w:t>
      </w:r>
    </w:p>
    <w:p w:rsidR="00A27C1A" w:rsidRPr="00400717" w:rsidRDefault="00A27C1A" w:rsidP="00A27C1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27C1A" w:rsidRPr="00400717" w:rsidTr="00615DF0">
        <w:trPr>
          <w:trHeight w:val="1365"/>
        </w:trPr>
        <w:tc>
          <w:tcPr>
            <w:tcW w:w="9640" w:type="dxa"/>
          </w:tcPr>
          <w:p w:rsidR="00A27C1A" w:rsidRPr="00400717" w:rsidRDefault="00A27C1A" w:rsidP="00615DF0">
            <w:r w:rsidRPr="00400717">
              <w:t>Celem jest nabycie wiedzy na temat</w:t>
            </w:r>
            <w:r>
              <w:t xml:space="preserve"> możliwości stosowania terapii behawioralnej. </w:t>
            </w:r>
            <w:r w:rsidRPr="00400717">
              <w:t xml:space="preserve"> Ważnym celem jest znajomość zasad i metod pracy terapeutycznej z osobami ze specjalnymi potrzebami edukacyjnymi.</w:t>
            </w:r>
          </w:p>
        </w:tc>
      </w:tr>
    </w:tbl>
    <w:p w:rsidR="00A27C1A" w:rsidRPr="00400717" w:rsidRDefault="00A27C1A" w:rsidP="00A27C1A"/>
    <w:p w:rsidR="00A27C1A" w:rsidRPr="00400717" w:rsidRDefault="00A27C1A" w:rsidP="00A27C1A">
      <w:r w:rsidRPr="00400717">
        <w:t>Warunki wstępne</w:t>
      </w:r>
    </w:p>
    <w:p w:rsidR="00A27C1A" w:rsidRPr="00400717" w:rsidRDefault="00A27C1A" w:rsidP="00A27C1A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27C1A" w:rsidRPr="00400717" w:rsidTr="00615DF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jc w:val="center"/>
            </w:pPr>
            <w:r w:rsidRPr="00400717">
              <w:t>Wiedza</w:t>
            </w:r>
          </w:p>
        </w:tc>
        <w:tc>
          <w:tcPr>
            <w:tcW w:w="7699" w:type="dxa"/>
            <w:vAlign w:val="center"/>
          </w:tcPr>
          <w:p w:rsidR="00A27C1A" w:rsidRPr="00400717" w:rsidRDefault="00A27C1A" w:rsidP="00615DF0">
            <w:pPr>
              <w:autoSpaceDE/>
            </w:pPr>
          </w:p>
          <w:p w:rsidR="00A27C1A" w:rsidRPr="00400717" w:rsidRDefault="00A27C1A" w:rsidP="00615DF0">
            <w:pPr>
              <w:autoSpaceDE/>
            </w:pPr>
            <w:r w:rsidRPr="00400717">
              <w:t xml:space="preserve">Wiedza z zakresu pedagogiki specjalnej, psychologii ogólnej, rozwojowej, </w:t>
            </w:r>
          </w:p>
          <w:p w:rsidR="00A27C1A" w:rsidRPr="00400717" w:rsidRDefault="00A27C1A" w:rsidP="00615DF0">
            <w:pPr>
              <w:autoSpaceDE/>
            </w:pPr>
          </w:p>
        </w:tc>
      </w:tr>
      <w:tr w:rsidR="00A27C1A" w:rsidRPr="00400717" w:rsidTr="00615DF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jc w:val="center"/>
            </w:pPr>
            <w:r w:rsidRPr="00400717">
              <w:t>Umiejętności</w:t>
            </w:r>
          </w:p>
        </w:tc>
        <w:tc>
          <w:tcPr>
            <w:tcW w:w="7699" w:type="dxa"/>
            <w:vAlign w:val="center"/>
          </w:tcPr>
          <w:p w:rsidR="00A27C1A" w:rsidRPr="00400717" w:rsidRDefault="00A27C1A" w:rsidP="00615DF0">
            <w:pPr>
              <w:autoSpaceDE/>
            </w:pPr>
            <w:r w:rsidRPr="00400717">
              <w:t>Umiejętność rozpoznawania nieprawidłowości w zachowaniu dziecka</w:t>
            </w:r>
          </w:p>
        </w:tc>
      </w:tr>
      <w:tr w:rsidR="00A27C1A" w:rsidRPr="00400717" w:rsidTr="00615DF0">
        <w:tc>
          <w:tcPr>
            <w:tcW w:w="194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jc w:val="center"/>
            </w:pPr>
            <w:r w:rsidRPr="00400717">
              <w:t>Kursy</w:t>
            </w:r>
          </w:p>
        </w:tc>
        <w:tc>
          <w:tcPr>
            <w:tcW w:w="7699" w:type="dxa"/>
            <w:vAlign w:val="center"/>
          </w:tcPr>
          <w:p w:rsidR="00A27C1A" w:rsidRPr="00400717" w:rsidRDefault="00A27C1A" w:rsidP="00615DF0">
            <w:pPr>
              <w:autoSpaceDE/>
            </w:pPr>
            <w:r w:rsidRPr="00400717">
              <w:t>Pedagogika specjalna, psychologia ogólna, rozwojowa</w:t>
            </w:r>
          </w:p>
        </w:tc>
      </w:tr>
    </w:tbl>
    <w:p w:rsidR="00A27C1A" w:rsidRPr="00400717" w:rsidRDefault="00A27C1A" w:rsidP="00A27C1A"/>
    <w:p w:rsidR="00A27C1A" w:rsidRPr="00400717" w:rsidRDefault="00A27C1A" w:rsidP="00A27C1A">
      <w:r w:rsidRPr="00400717">
        <w:t xml:space="preserve">Efekty kształcenia </w:t>
      </w:r>
    </w:p>
    <w:p w:rsidR="00A27C1A" w:rsidRPr="00400717" w:rsidRDefault="00A27C1A" w:rsidP="00A27C1A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27C1A" w:rsidRPr="00400717" w:rsidTr="00615DF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Odniesienie do efektów kierunkowych</w:t>
            </w:r>
          </w:p>
        </w:tc>
      </w:tr>
      <w:tr w:rsidR="00A27C1A" w:rsidRPr="00400717" w:rsidTr="00615DF0">
        <w:trPr>
          <w:cantSplit/>
          <w:trHeight w:val="1838"/>
        </w:trPr>
        <w:tc>
          <w:tcPr>
            <w:tcW w:w="1979" w:type="dxa"/>
            <w:vMerge/>
          </w:tcPr>
          <w:p w:rsidR="00A27C1A" w:rsidRPr="00400717" w:rsidRDefault="00A27C1A" w:rsidP="00615DF0"/>
        </w:tc>
        <w:tc>
          <w:tcPr>
            <w:tcW w:w="5296" w:type="dxa"/>
          </w:tcPr>
          <w:p w:rsidR="00A27C1A" w:rsidRPr="00400717" w:rsidRDefault="00A27C1A" w:rsidP="00615DF0">
            <w:r w:rsidRPr="00400717">
              <w:t xml:space="preserve">W01- Posiada wiedzę na temat zasad stosowania terapii behawioralnej 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 xml:space="preserve"> W02- Zna i wyjaśnia podstawowe założenia terapii behawioralnej.</w:t>
            </w:r>
          </w:p>
          <w:p w:rsidR="00A27C1A" w:rsidRDefault="00A27C1A" w:rsidP="00615DF0">
            <w:r w:rsidRPr="00400717">
              <w:t xml:space="preserve">W03- Ocenia skuteczność terapii behawioralnej w pracy z dziećmi ze specjalnymi potrzebami edukacyjnymi. </w:t>
            </w:r>
          </w:p>
          <w:p w:rsidR="005D3188" w:rsidRPr="00400717" w:rsidRDefault="005D3188" w:rsidP="00615DF0"/>
          <w:p w:rsidR="005D3188" w:rsidRDefault="005D3188" w:rsidP="005D3188">
            <w:r>
              <w:t>W04 - Posiada wiedzę na temat metod i technik behawioralnych stosowanych w terapii</w:t>
            </w:r>
          </w:p>
          <w:p w:rsidR="005D3188" w:rsidRDefault="005D3188" w:rsidP="005D3188">
            <w:r>
              <w:t xml:space="preserve"> </w:t>
            </w:r>
          </w:p>
          <w:p w:rsidR="00A27C1A" w:rsidRPr="00400717" w:rsidRDefault="00A27C1A" w:rsidP="00615DF0"/>
        </w:tc>
        <w:tc>
          <w:tcPr>
            <w:tcW w:w="2365" w:type="dxa"/>
          </w:tcPr>
          <w:p w:rsidR="00A27C1A" w:rsidRPr="00400717" w:rsidRDefault="00A27C1A" w:rsidP="00615DF0"/>
          <w:p w:rsidR="00A27C1A" w:rsidRPr="00400717" w:rsidRDefault="00A27C1A" w:rsidP="00615DF0"/>
          <w:p w:rsidR="00A27C1A" w:rsidRPr="00400717" w:rsidRDefault="00A27C1A" w:rsidP="00615DF0"/>
          <w:p w:rsidR="00A27C1A" w:rsidRPr="00400717" w:rsidRDefault="00A27C1A" w:rsidP="00615DF0"/>
          <w:p w:rsidR="00A27C1A" w:rsidRPr="00400717" w:rsidRDefault="00A27C1A" w:rsidP="00615DF0"/>
          <w:p w:rsidR="00A27C1A" w:rsidRPr="00400717" w:rsidRDefault="00A27C1A" w:rsidP="00615DF0"/>
          <w:p w:rsidR="00A27C1A" w:rsidRPr="00400717" w:rsidRDefault="00A27C1A" w:rsidP="00615DF0"/>
        </w:tc>
      </w:tr>
    </w:tbl>
    <w:p w:rsidR="00A27C1A" w:rsidRPr="00400717" w:rsidRDefault="00A27C1A" w:rsidP="00A27C1A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27C1A" w:rsidRPr="00400717" w:rsidTr="00615D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Odniesienie do efektów kierunkowych</w:t>
            </w:r>
          </w:p>
        </w:tc>
      </w:tr>
      <w:tr w:rsidR="00A27C1A" w:rsidRPr="00400717" w:rsidTr="00615DF0">
        <w:trPr>
          <w:cantSplit/>
          <w:trHeight w:val="2116"/>
        </w:trPr>
        <w:tc>
          <w:tcPr>
            <w:tcW w:w="1985" w:type="dxa"/>
            <w:vMerge/>
          </w:tcPr>
          <w:p w:rsidR="00A27C1A" w:rsidRPr="00400717" w:rsidRDefault="00A27C1A" w:rsidP="00615DF0"/>
        </w:tc>
        <w:tc>
          <w:tcPr>
            <w:tcW w:w="5245" w:type="dxa"/>
          </w:tcPr>
          <w:p w:rsidR="00A27C1A" w:rsidRPr="00400717" w:rsidRDefault="00A27C1A" w:rsidP="00615DF0">
            <w:r w:rsidRPr="00400717">
              <w:t>U01- Potrafi konstruować program terapii</w:t>
            </w:r>
          </w:p>
          <w:p w:rsidR="00A27C1A" w:rsidRPr="00400717" w:rsidRDefault="00A27C1A" w:rsidP="00615DF0">
            <w:r w:rsidRPr="00400717">
              <w:t xml:space="preserve">U02- Potrafi stosować pomiar zmian w zachowaniu i rozwijać nowe umiejętności u dziecka. </w:t>
            </w:r>
          </w:p>
          <w:p w:rsidR="00A27C1A" w:rsidRPr="00400717" w:rsidRDefault="00A27C1A" w:rsidP="00615DF0">
            <w:r w:rsidRPr="00400717">
              <w:t>U03- wykazuje aktywność w samodzielnym konstruowaniu indywidualnych programów terapeutycznych.</w:t>
            </w:r>
          </w:p>
        </w:tc>
        <w:tc>
          <w:tcPr>
            <w:tcW w:w="2410" w:type="dxa"/>
          </w:tcPr>
          <w:p w:rsidR="00A27C1A" w:rsidRPr="00400717" w:rsidRDefault="00A27C1A" w:rsidP="00615DF0"/>
        </w:tc>
      </w:tr>
    </w:tbl>
    <w:p w:rsidR="00A27C1A" w:rsidRPr="00400717" w:rsidRDefault="00A27C1A" w:rsidP="00A27C1A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27C1A" w:rsidRPr="00400717" w:rsidTr="00615DF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r w:rsidRPr="00400717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27C1A" w:rsidRPr="00400717" w:rsidRDefault="00A27C1A" w:rsidP="00615DF0"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27C1A" w:rsidRPr="00400717" w:rsidRDefault="00A27C1A" w:rsidP="00615DF0">
            <w:r w:rsidRPr="00400717">
              <w:t>Odniesienie do efektów kierunkowych</w:t>
            </w:r>
          </w:p>
        </w:tc>
      </w:tr>
      <w:tr w:rsidR="00A27C1A" w:rsidRPr="00400717" w:rsidTr="00615DF0">
        <w:trPr>
          <w:cantSplit/>
          <w:trHeight w:val="1984"/>
        </w:trPr>
        <w:tc>
          <w:tcPr>
            <w:tcW w:w="1985" w:type="dxa"/>
            <w:vMerge/>
          </w:tcPr>
          <w:p w:rsidR="00A27C1A" w:rsidRPr="00400717" w:rsidRDefault="00A27C1A" w:rsidP="00615DF0"/>
        </w:tc>
        <w:tc>
          <w:tcPr>
            <w:tcW w:w="5245" w:type="dxa"/>
          </w:tcPr>
          <w:p w:rsidR="00A27C1A" w:rsidRPr="00400717" w:rsidRDefault="00A27C1A" w:rsidP="00615DF0">
            <w:r w:rsidRPr="00400717">
              <w:t>K01- Ma przekonanie o wadze postępowania terapeutycznego. Zna zasady terapii behawioralnej w pracy z dzieckiem.</w:t>
            </w:r>
          </w:p>
          <w:p w:rsidR="00A27C1A" w:rsidRPr="00400717" w:rsidRDefault="00A27C1A" w:rsidP="00615DF0"/>
          <w:p w:rsidR="00A27C1A" w:rsidRPr="00400717" w:rsidRDefault="00A27C1A" w:rsidP="00615DF0">
            <w:r w:rsidRPr="00400717"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A27C1A" w:rsidRPr="00400717" w:rsidRDefault="00A27C1A" w:rsidP="00615DF0"/>
        </w:tc>
        <w:tc>
          <w:tcPr>
            <w:tcW w:w="2410" w:type="dxa"/>
          </w:tcPr>
          <w:p w:rsidR="00A27C1A" w:rsidRPr="00400717" w:rsidRDefault="00A27C1A" w:rsidP="00615DF0"/>
        </w:tc>
      </w:tr>
    </w:tbl>
    <w:p w:rsidR="00A27C1A" w:rsidRPr="00400717" w:rsidRDefault="00A27C1A" w:rsidP="00A27C1A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27C1A" w:rsidRPr="00400717" w:rsidTr="00615DF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ind w:left="45" w:right="137"/>
              <w:jc w:val="center"/>
            </w:pPr>
            <w:r w:rsidRPr="00400717">
              <w:t>Organizacja</w:t>
            </w:r>
          </w:p>
        </w:tc>
      </w:tr>
      <w:tr w:rsidR="00A27C1A" w:rsidRPr="00400717" w:rsidTr="00615DF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Wykład</w:t>
            </w:r>
          </w:p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Ćwiczenia w grupach</w:t>
            </w:r>
          </w:p>
        </w:tc>
      </w:tr>
      <w:tr w:rsidR="00A27C1A" w:rsidRPr="00400717" w:rsidTr="00615DF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A</w:t>
            </w:r>
          </w:p>
        </w:tc>
        <w:tc>
          <w:tcPr>
            <w:tcW w:w="272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K</w:t>
            </w:r>
          </w:p>
        </w:tc>
        <w:tc>
          <w:tcPr>
            <w:tcW w:w="315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L</w:t>
            </w:r>
          </w:p>
        </w:tc>
        <w:tc>
          <w:tcPr>
            <w:tcW w:w="284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S</w:t>
            </w:r>
          </w:p>
        </w:tc>
        <w:tc>
          <w:tcPr>
            <w:tcW w:w="284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P</w:t>
            </w:r>
          </w:p>
        </w:tc>
        <w:tc>
          <w:tcPr>
            <w:tcW w:w="284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E</w:t>
            </w:r>
          </w:p>
        </w:tc>
        <w:tc>
          <w:tcPr>
            <w:tcW w:w="284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</w:tr>
      <w:tr w:rsidR="00A27C1A" w:rsidRPr="00400717" w:rsidTr="00615DF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Liczba godzin</w:t>
            </w:r>
          </w:p>
        </w:tc>
        <w:tc>
          <w:tcPr>
            <w:tcW w:w="1225" w:type="dxa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</w:p>
        </w:tc>
      </w:tr>
    </w:tbl>
    <w:p w:rsidR="00A27C1A" w:rsidRPr="00400717" w:rsidRDefault="00A27C1A" w:rsidP="00A27C1A">
      <w:pPr>
        <w:pStyle w:val="Zawartotabeli"/>
      </w:pPr>
    </w:p>
    <w:p w:rsidR="00A27C1A" w:rsidRPr="00400717" w:rsidRDefault="00A27C1A" w:rsidP="00A27C1A">
      <w:r w:rsidRPr="00400717">
        <w:t>Opis metod prowadzenia zajęć</w:t>
      </w:r>
    </w:p>
    <w:p w:rsidR="00A27C1A" w:rsidRPr="00400717" w:rsidRDefault="00A27C1A" w:rsidP="00A27C1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7C1A" w:rsidRPr="00400717" w:rsidTr="00615DF0">
        <w:trPr>
          <w:trHeight w:val="1920"/>
        </w:trPr>
        <w:tc>
          <w:tcPr>
            <w:tcW w:w="9622" w:type="dxa"/>
          </w:tcPr>
          <w:p w:rsidR="00A27C1A" w:rsidRPr="00400717" w:rsidRDefault="004F2AD2" w:rsidP="004F2AD2">
            <w:pPr>
              <w:widowControl/>
              <w:suppressAutoHyphens w:val="0"/>
              <w:autoSpaceDE/>
              <w:spacing w:before="100" w:beforeAutospacing="1" w:after="100" w:afterAutospacing="1"/>
            </w:pPr>
            <w:r>
              <w:t>Metody: asymilacji wiedzy, samodzielnego dochodzenia do wiedzy, praktyczne</w:t>
            </w:r>
          </w:p>
        </w:tc>
      </w:tr>
    </w:tbl>
    <w:p w:rsidR="00A27C1A" w:rsidRPr="00400717" w:rsidRDefault="00A27C1A" w:rsidP="00A27C1A">
      <w:pPr>
        <w:pStyle w:val="Zawartotabeli"/>
      </w:pPr>
    </w:p>
    <w:p w:rsidR="00A27C1A" w:rsidRPr="00400717" w:rsidRDefault="00A27C1A" w:rsidP="00A27C1A">
      <w:pPr>
        <w:pStyle w:val="Zawartotabeli"/>
      </w:pPr>
      <w:r w:rsidRPr="00400717">
        <w:t>Formy sprawdzania efektów kształcenia</w:t>
      </w:r>
    </w:p>
    <w:p w:rsidR="00A27C1A" w:rsidRPr="00400717" w:rsidRDefault="00A27C1A" w:rsidP="00A27C1A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27C1A" w:rsidRPr="00400717" w:rsidTr="00615DF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 xml:space="preserve">E – </w:t>
            </w:r>
            <w:r w:rsidRPr="00400717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27C1A" w:rsidRPr="00400717" w:rsidRDefault="00A27C1A" w:rsidP="00615DF0">
            <w:pPr>
              <w:ind w:left="113" w:right="113"/>
              <w:jc w:val="center"/>
            </w:pPr>
            <w:r w:rsidRPr="00400717">
              <w:t>Inne</w:t>
            </w:r>
          </w:p>
        </w:tc>
      </w:tr>
      <w:tr w:rsidR="00A27C1A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W02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W03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U01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U02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</w:tr>
      <w:tr w:rsidR="00A27C1A" w:rsidRPr="00400717" w:rsidTr="00615D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K01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  <w:tr w:rsidR="00A27C1A" w:rsidRPr="00400717" w:rsidTr="00615D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jc w:val="center"/>
            </w:pPr>
            <w:r w:rsidRPr="00400717">
              <w:t>K02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A27C1A" w:rsidRPr="00400717" w:rsidRDefault="00A27C1A" w:rsidP="00615DF0"/>
        </w:tc>
        <w:tc>
          <w:tcPr>
            <w:tcW w:w="769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/>
        </w:tc>
        <w:tc>
          <w:tcPr>
            <w:tcW w:w="666" w:type="dxa"/>
            <w:shd w:val="clear" w:color="auto" w:fill="FFFFFF"/>
          </w:tcPr>
          <w:p w:rsidR="00A27C1A" w:rsidRPr="00400717" w:rsidRDefault="00A27C1A" w:rsidP="00615DF0">
            <w:r w:rsidRPr="00400717">
              <w:t>X</w:t>
            </w:r>
          </w:p>
        </w:tc>
      </w:tr>
    </w:tbl>
    <w:p w:rsidR="00A27C1A" w:rsidRPr="00400717" w:rsidRDefault="00A27C1A" w:rsidP="00A27C1A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27C1A" w:rsidRPr="00400717" w:rsidTr="00615DF0">
        <w:tc>
          <w:tcPr>
            <w:tcW w:w="194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pStyle w:val="Zawartotabeli"/>
              <w:spacing w:before="57" w:after="57"/>
              <w:jc w:val="center"/>
            </w:pPr>
            <w:r w:rsidRPr="00400717">
              <w:t>Kryteria oceny</w:t>
            </w:r>
          </w:p>
        </w:tc>
        <w:tc>
          <w:tcPr>
            <w:tcW w:w="7699" w:type="dxa"/>
          </w:tcPr>
          <w:p w:rsidR="00A27C1A" w:rsidRPr="00400717" w:rsidRDefault="00A27C1A" w:rsidP="00615DF0">
            <w:pPr>
              <w:pStyle w:val="Zawartotabeli"/>
              <w:spacing w:before="57" w:after="57"/>
            </w:pPr>
            <w:r w:rsidRPr="00400717">
              <w:t>Warunkiem uzyskania zaliczenia jest obecność n</w:t>
            </w:r>
            <w:r>
              <w:t>a zajęciach, udział w dyskusji, projekt terapii.</w:t>
            </w:r>
          </w:p>
        </w:tc>
      </w:tr>
    </w:tbl>
    <w:p w:rsidR="00A27C1A" w:rsidRPr="00400717" w:rsidRDefault="00A27C1A" w:rsidP="00A27C1A"/>
    <w:p w:rsidR="00A27C1A" w:rsidRPr="00400717" w:rsidRDefault="00A27C1A" w:rsidP="00A27C1A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27C1A" w:rsidRPr="00400717" w:rsidTr="00615DF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27C1A" w:rsidRPr="00400717" w:rsidRDefault="00A27C1A" w:rsidP="00615DF0">
            <w:pPr>
              <w:autoSpaceDE/>
              <w:spacing w:after="57"/>
              <w:jc w:val="center"/>
            </w:pPr>
            <w:r w:rsidRPr="00400717">
              <w:t>Uwagi</w:t>
            </w:r>
          </w:p>
        </w:tc>
        <w:tc>
          <w:tcPr>
            <w:tcW w:w="7699" w:type="dxa"/>
          </w:tcPr>
          <w:p w:rsidR="00A27C1A" w:rsidRPr="00400717" w:rsidRDefault="00A27C1A" w:rsidP="00615DF0">
            <w:pPr>
              <w:pStyle w:val="Zawartotabeli"/>
              <w:spacing w:before="57" w:after="57"/>
            </w:pPr>
          </w:p>
          <w:p w:rsidR="00A27C1A" w:rsidRPr="00400717" w:rsidRDefault="00A27C1A" w:rsidP="00615DF0">
            <w:pPr>
              <w:pStyle w:val="Zawartotabeli"/>
              <w:spacing w:before="57" w:after="57"/>
            </w:pPr>
          </w:p>
        </w:tc>
      </w:tr>
    </w:tbl>
    <w:p w:rsidR="00A27C1A" w:rsidRPr="00400717" w:rsidRDefault="00A27C1A" w:rsidP="00A27C1A"/>
    <w:p w:rsidR="00A27C1A" w:rsidRPr="00400717" w:rsidRDefault="00A27C1A" w:rsidP="00A27C1A">
      <w:r w:rsidRPr="00400717">
        <w:t>Treści merytoryczne (wykaz tematów)</w:t>
      </w:r>
    </w:p>
    <w:p w:rsidR="00A27C1A" w:rsidRPr="00400717" w:rsidRDefault="00A27C1A" w:rsidP="00A27C1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7C1A" w:rsidRPr="00400717" w:rsidTr="00615DF0">
        <w:trPr>
          <w:trHeight w:val="705"/>
        </w:trPr>
        <w:tc>
          <w:tcPr>
            <w:tcW w:w="9622" w:type="dxa"/>
          </w:tcPr>
          <w:p w:rsidR="00A27C1A" w:rsidRPr="00400717" w:rsidRDefault="00A27C1A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Wykłady: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1 Behawioryzm – charakterystyka podejścia</w:t>
            </w:r>
          </w:p>
          <w:p w:rsidR="00A27C1A" w:rsidRDefault="00A27C1A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2. Warunkowanie re</w:t>
            </w:r>
            <w:r>
              <w:t>aktywne a warunkowanie sprawcze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3. System nagród i kar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</w:pPr>
            <w:r w:rsidRPr="00400717">
              <w:t>4. Analiza funkcjonalna zachowań trudnych.</w:t>
            </w:r>
          </w:p>
          <w:p w:rsidR="00A27C1A" w:rsidRPr="00400717" w:rsidRDefault="00A27C1A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Ćwiczenia </w:t>
            </w:r>
          </w:p>
          <w:p w:rsidR="00A27C1A" w:rsidRPr="00400717" w:rsidRDefault="00A27C1A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 xml:space="preserve">      1. Obserwowanie i rejestrowanie zachowań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t xml:space="preserve">2. Graficzna prezentacja danych behawioralnych.  Pomiar zmian w zachowaniu. Plany badań </w:t>
            </w:r>
            <w:r w:rsidRPr="00400717">
              <w:lastRenderedPageBreak/>
              <w:t>indywidualnych przypadków.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t>3. Kontrola bodźcowa: różnicowanie i generalizacja. Zróżnicowane wzmacnianie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4. </w:t>
            </w:r>
            <w:r w:rsidRPr="00400717">
              <w:t>Wygaszanie i karanie.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5. </w:t>
            </w:r>
            <w:r w:rsidRPr="00400717">
              <w:t>Łańcuchy reakcji. Rozwijanie nowych umiejętności: podstawowe procedury.</w:t>
            </w: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line="360" w:lineRule="auto"/>
              <w:ind w:left="360"/>
            </w:pPr>
          </w:p>
          <w:p w:rsidR="00A27C1A" w:rsidRPr="00400717" w:rsidRDefault="00A27C1A" w:rsidP="00615DF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C1A" w:rsidRPr="00400717" w:rsidRDefault="00A27C1A" w:rsidP="00615DF0">
            <w:pPr>
              <w:widowControl/>
              <w:suppressAutoHyphens w:val="0"/>
              <w:autoSpaceDE/>
              <w:spacing w:before="100" w:beforeAutospacing="1" w:after="100" w:afterAutospacing="1" w:line="270" w:lineRule="atLeast"/>
              <w:ind w:left="720"/>
            </w:pPr>
          </w:p>
          <w:p w:rsidR="00A27C1A" w:rsidRPr="00400717" w:rsidRDefault="00A27C1A" w:rsidP="00615DF0">
            <w:pPr>
              <w:pStyle w:val="Tekstdymka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C1A" w:rsidRPr="00400717" w:rsidRDefault="00A27C1A" w:rsidP="00A27C1A"/>
    <w:p w:rsidR="00A27C1A" w:rsidRPr="00400717" w:rsidRDefault="00A27C1A" w:rsidP="00A27C1A">
      <w:r w:rsidRPr="00400717">
        <w:t>Wykaz literatury podstawowej</w:t>
      </w:r>
    </w:p>
    <w:p w:rsidR="00A27C1A" w:rsidRPr="00400717" w:rsidRDefault="00A27C1A" w:rsidP="00A27C1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7C1A" w:rsidRPr="00400717" w:rsidTr="00615DF0">
        <w:trPr>
          <w:trHeight w:val="1098"/>
        </w:trPr>
        <w:tc>
          <w:tcPr>
            <w:tcW w:w="9622" w:type="dxa"/>
          </w:tcPr>
          <w:p w:rsidR="00A27C1A" w:rsidRPr="00A27C1A" w:rsidRDefault="00A27C1A" w:rsidP="00615DF0">
            <w:pPr>
              <w:spacing w:line="360" w:lineRule="auto"/>
              <w:ind w:left="568" w:hanging="284"/>
            </w:pPr>
            <w:r w:rsidRPr="00A91F38">
              <w:t xml:space="preserve">  A. Kołakowski, A. Pisula (2011). “ Sposób na trudne dziecko. </w:t>
            </w:r>
            <w:r w:rsidRPr="00A27C1A">
              <w:t xml:space="preserve">Przyjazna terapia behawioralna”. Sopot, Gdańskie Wydawnictwo Psychologiczne.  </w:t>
            </w:r>
          </w:p>
          <w:p w:rsidR="00A27C1A" w:rsidRPr="00A27C1A" w:rsidRDefault="00A27C1A" w:rsidP="00615DF0">
            <w:pPr>
              <w:spacing w:line="360" w:lineRule="auto"/>
              <w:ind w:left="568" w:hanging="284"/>
            </w:pPr>
            <w:r w:rsidRPr="00A27C1A">
              <w:t xml:space="preserve"> </w:t>
            </w:r>
            <w:r w:rsidRPr="00A91F38">
              <w:rPr>
                <w:lang w:val="en-GB"/>
              </w:rPr>
              <w:t xml:space="preserve">Miltenberger, R. (1997). </w:t>
            </w:r>
            <w:r w:rsidRPr="00A91F38">
              <w:rPr>
                <w:i/>
                <w:lang w:val="en-GB"/>
              </w:rPr>
              <w:t>Behavior modification: Principles and procedures.</w:t>
            </w:r>
            <w:r w:rsidRPr="00A91F38">
              <w:rPr>
                <w:lang w:val="en-GB"/>
              </w:rPr>
              <w:t xml:space="preserve"> </w:t>
            </w:r>
            <w:r w:rsidRPr="00A27C1A">
              <w:t>Pacific Grove,</w:t>
            </w:r>
          </w:p>
          <w:p w:rsidR="00A27C1A" w:rsidRPr="00A460FB" w:rsidRDefault="00A27C1A" w:rsidP="00615DF0">
            <w:pPr>
              <w:spacing w:line="360" w:lineRule="auto"/>
              <w:ind w:left="568" w:hanging="284"/>
            </w:pPr>
            <w:r w:rsidRPr="00A27C1A">
              <w:t>CA: Brooks/Cole Publishing Comp</w:t>
            </w:r>
            <w:r w:rsidRPr="00A460FB">
              <w:t>any.</w:t>
            </w:r>
          </w:p>
          <w:p w:rsidR="00A27C1A" w:rsidRDefault="00A27C1A" w:rsidP="00615DF0">
            <w:pPr>
              <w:spacing w:line="360" w:lineRule="auto"/>
              <w:ind w:left="568" w:hanging="284"/>
              <w:rPr>
                <w:i/>
              </w:rPr>
            </w:pPr>
            <w:r w:rsidRPr="00A460FB">
              <w:t xml:space="preserve">      </w:t>
            </w:r>
            <w:r w:rsidRPr="00400717">
              <w:t xml:space="preserve">Kozłowski, J. (1999). </w:t>
            </w:r>
            <w:r w:rsidRPr="00400717">
              <w:rPr>
                <w:i/>
              </w:rPr>
              <w:t>Analiza behawioralna stosowana.</w:t>
            </w:r>
          </w:p>
          <w:p w:rsidR="00A27C1A" w:rsidRPr="00A91F38" w:rsidRDefault="00A27C1A" w:rsidP="00615DF0">
            <w:pPr>
              <w:spacing w:line="360" w:lineRule="auto"/>
              <w:ind w:left="568" w:hanging="284"/>
            </w:pPr>
            <w:r>
              <w:rPr>
                <w:i/>
              </w:rPr>
              <w:t xml:space="preserve">      </w:t>
            </w:r>
            <w:r w:rsidRPr="00400717">
              <w:t xml:space="preserve">Anderson, J. R. (1998). </w:t>
            </w:r>
            <w:r w:rsidRPr="00400717">
              <w:rPr>
                <w:i/>
              </w:rPr>
              <w:t>Uczenie się i pamięć. Integracja zagadnień.</w:t>
            </w:r>
            <w:r w:rsidRPr="00400717">
              <w:t xml:space="preserve"> Warszawa: WSiP.</w:t>
            </w:r>
          </w:p>
          <w:p w:rsidR="00A27C1A" w:rsidRPr="00400717" w:rsidRDefault="00A27C1A" w:rsidP="00615DF0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</w:p>
        </w:tc>
      </w:tr>
    </w:tbl>
    <w:p w:rsidR="00A27C1A" w:rsidRPr="00400717" w:rsidRDefault="00A27C1A" w:rsidP="00A27C1A">
      <w:pPr>
        <w:jc w:val="both"/>
      </w:pPr>
    </w:p>
    <w:p w:rsidR="00A27C1A" w:rsidRPr="00400717" w:rsidRDefault="00A27C1A" w:rsidP="00A27C1A">
      <w:pPr>
        <w:jc w:val="both"/>
      </w:pPr>
      <w:r w:rsidRPr="00400717">
        <w:t>Wykaz literatury uzupełniającej</w:t>
      </w:r>
    </w:p>
    <w:p w:rsidR="00A27C1A" w:rsidRPr="00400717" w:rsidRDefault="00A27C1A" w:rsidP="00A27C1A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27C1A" w:rsidRPr="00400717" w:rsidTr="00615DF0">
        <w:trPr>
          <w:trHeight w:val="1112"/>
        </w:trPr>
        <w:tc>
          <w:tcPr>
            <w:tcW w:w="9622" w:type="dxa"/>
          </w:tcPr>
          <w:p w:rsidR="00A27C1A" w:rsidRPr="00400717" w:rsidRDefault="00A27C1A" w:rsidP="00615DF0">
            <w:pPr>
              <w:autoSpaceDE/>
              <w:ind w:left="357"/>
            </w:pPr>
          </w:p>
          <w:p w:rsidR="00A27C1A" w:rsidRPr="00400717" w:rsidRDefault="00A27C1A" w:rsidP="00615DF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Danielewicz, D., Pisula, E. (red.) Terapia i edukacja osób z autyzmem. Wybrane </w:t>
            </w:r>
            <w:r>
              <w:t xml:space="preserve">     </w:t>
            </w:r>
            <w:r w:rsidRPr="00400717">
              <w:t xml:space="preserve">zagadnienia. Warszawa, 2003 </w:t>
            </w:r>
          </w:p>
          <w:p w:rsidR="00A27C1A" w:rsidRPr="00400717" w:rsidRDefault="00A27C1A" w:rsidP="00615DF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Geller S., Wybrane zagadnienia z zakresu teorii i praktyki terapii behawioralnej. </w:t>
            </w:r>
          </w:p>
          <w:p w:rsidR="00A27C1A" w:rsidRPr="00400717" w:rsidRDefault="00A27C1A" w:rsidP="00615DF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Lovaas I., Nauczanie dzieci niepełnosprawnych umysłowo. Warszawa: WSiP, 1993).</w:t>
            </w:r>
          </w:p>
          <w:p w:rsidR="00A27C1A" w:rsidRPr="00400717" w:rsidRDefault="00A27C1A" w:rsidP="00615DF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Kozłowski J., Zastosowanie teorii uczenia się w terapii małych dzieci z autyzmem. w: </w:t>
            </w:r>
          </w:p>
          <w:p w:rsidR="00A27C1A" w:rsidRPr="00400717" w:rsidRDefault="00A27C1A" w:rsidP="00615DF0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Suchowierska M., i wsp., (2012). Terapia behawioralna dzieci z autyzmem, Wydawnictwo GWP.</w:t>
            </w:r>
          </w:p>
        </w:tc>
      </w:tr>
    </w:tbl>
    <w:p w:rsidR="00A27C1A" w:rsidRPr="00400717" w:rsidRDefault="00A27C1A" w:rsidP="00A27C1A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A27C1A" w:rsidRPr="00400717" w:rsidRDefault="00A27C1A" w:rsidP="00A27C1A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400717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A27C1A" w:rsidRPr="00400717" w:rsidRDefault="00A27C1A" w:rsidP="00A27C1A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27C1A" w:rsidRPr="00400717" w:rsidTr="00615DF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A27C1A" w:rsidRPr="00400717" w:rsidTr="00615DF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A27C1A" w:rsidRPr="00400717" w:rsidTr="00615DF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27C1A" w:rsidRPr="00400717" w:rsidRDefault="00A27C1A" w:rsidP="00615DF0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A27C1A" w:rsidRPr="00400717" w:rsidTr="00615DF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A27C1A" w:rsidRPr="00400717" w:rsidTr="00615DF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A27C1A" w:rsidRPr="00400717" w:rsidTr="00615DF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27C1A" w:rsidRPr="00400717" w:rsidTr="00615DF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A27C1A" w:rsidRPr="00400717" w:rsidTr="00615DF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A27C1A" w:rsidRPr="00400717" w:rsidTr="00615DF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27C1A" w:rsidRPr="00400717" w:rsidRDefault="00A27C1A" w:rsidP="00615DF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A27C1A" w:rsidRPr="00400717" w:rsidRDefault="00A27C1A" w:rsidP="00A27C1A"/>
    <w:p w:rsidR="00A27C1A" w:rsidRDefault="00A27C1A" w:rsidP="00A27C1A"/>
    <w:p w:rsidR="00A27C1A" w:rsidRDefault="00A27C1A" w:rsidP="00A27C1A"/>
    <w:p w:rsidR="00A27C1A" w:rsidRDefault="00A27C1A" w:rsidP="00A27C1A"/>
    <w:p w:rsidR="00526929" w:rsidRDefault="00526929"/>
    <w:sectPr w:rsidR="00526929" w:rsidSect="00456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964" w:rsidRDefault="003A1964" w:rsidP="00386972">
      <w:r>
        <w:separator/>
      </w:r>
    </w:p>
  </w:endnote>
  <w:endnote w:type="continuationSeparator" w:id="1">
    <w:p w:rsidR="003A1964" w:rsidRDefault="003A1964" w:rsidP="00386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3A196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9F43E9">
    <w:pPr>
      <w:pStyle w:val="Stopka"/>
      <w:jc w:val="right"/>
    </w:pPr>
    <w:r>
      <w:fldChar w:fldCharType="begin"/>
    </w:r>
    <w:r w:rsidR="00DD2C40">
      <w:instrText>PAGE   \* MERGEFORMAT</w:instrText>
    </w:r>
    <w:r>
      <w:fldChar w:fldCharType="separate"/>
    </w:r>
    <w:r w:rsidR="005D3188">
      <w:rPr>
        <w:noProof/>
      </w:rPr>
      <w:t>4</w:t>
    </w:r>
    <w:r>
      <w:fldChar w:fldCharType="end"/>
    </w:r>
  </w:p>
  <w:p w:rsidR="001D663D" w:rsidRDefault="003A19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3A19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964" w:rsidRDefault="003A1964" w:rsidP="00386972">
      <w:r>
        <w:separator/>
      </w:r>
    </w:p>
  </w:footnote>
  <w:footnote w:type="continuationSeparator" w:id="1">
    <w:p w:rsidR="003A1964" w:rsidRDefault="003A1964" w:rsidP="00386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3A19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3A196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3A19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B5B0D"/>
    <w:multiLevelType w:val="multilevel"/>
    <w:tmpl w:val="88E4F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27C1A"/>
    <w:rsid w:val="002C78E3"/>
    <w:rsid w:val="00386972"/>
    <w:rsid w:val="003A1964"/>
    <w:rsid w:val="003D2C98"/>
    <w:rsid w:val="00455AF4"/>
    <w:rsid w:val="004F2AD2"/>
    <w:rsid w:val="00526929"/>
    <w:rsid w:val="005D3188"/>
    <w:rsid w:val="009F43E9"/>
    <w:rsid w:val="00A27C1A"/>
    <w:rsid w:val="00AF1908"/>
    <w:rsid w:val="00DD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7C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7C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rsid w:val="00A27C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A27C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A27C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A27C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27C1A"/>
    <w:pPr>
      <w:suppressLineNumbers/>
    </w:pPr>
  </w:style>
  <w:style w:type="paragraph" w:customStyle="1" w:styleId="Tekstdymka1">
    <w:name w:val="Tekst dymka1"/>
    <w:basedOn w:val="Normalny"/>
    <w:rsid w:val="00A27C1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7C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7C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693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PGK Eko-Strug</cp:lastModifiedBy>
  <cp:revision>5</cp:revision>
  <dcterms:created xsi:type="dcterms:W3CDTF">2017-09-26T17:09:00Z</dcterms:created>
  <dcterms:modified xsi:type="dcterms:W3CDTF">2017-09-28T14:47:00Z</dcterms:modified>
</cp:coreProperties>
</file>